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9AD55" w14:textId="77777777" w:rsidR="00406EF4" w:rsidRDefault="00406EF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14:paraId="6985E5BF" w14:textId="77777777" w:rsidR="003728D4" w:rsidRDefault="003728D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14:paraId="50CBCD71" w14:textId="77777777" w:rsidR="003728D4" w:rsidRPr="00E00822" w:rsidRDefault="003728D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14:paraId="0BBB5892" w14:textId="77777777" w:rsidR="00406EF4" w:rsidRPr="00E00822" w:rsidRDefault="00406EF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14:paraId="15011EBC" w14:textId="4FE39988" w:rsidR="002016D9" w:rsidRDefault="004A38EC" w:rsidP="003728D4">
      <w:pPr>
        <w:jc w:val="center"/>
        <w:rPr>
          <w:rFonts w:ascii="Calibri" w:hAnsi="Calibri" w:cs="Arial"/>
          <w:b/>
          <w:bCs/>
          <w:color w:val="000000"/>
          <w:sz w:val="32"/>
          <w:szCs w:val="32"/>
          <w:lang w:eastAsia="it-IT"/>
        </w:rPr>
      </w:pPr>
      <w:r w:rsidRPr="004A38EC">
        <w:rPr>
          <w:rFonts w:ascii="Calibri" w:hAnsi="Calibri" w:cs="Arial"/>
          <w:b/>
          <w:bCs/>
          <w:color w:val="FF0000"/>
          <w:sz w:val="32"/>
          <w:szCs w:val="32"/>
          <w:lang w:eastAsia="it-IT"/>
        </w:rPr>
        <w:t>AGGIORNAMENTO</w:t>
      </w:r>
      <w:r w:rsidRPr="004A38EC">
        <w:rPr>
          <w:rFonts w:ascii="Calibri" w:hAnsi="Calibri" w:cs="Arial"/>
          <w:b/>
          <w:bCs/>
          <w:color w:val="000000"/>
          <w:sz w:val="32"/>
          <w:szCs w:val="32"/>
          <w:lang w:eastAsia="it-IT"/>
        </w:rPr>
        <w:t xml:space="preserve"> </w:t>
      </w:r>
      <w:r w:rsidR="00406EF4" w:rsidRPr="004A38EC">
        <w:rPr>
          <w:rFonts w:ascii="Calibri" w:hAnsi="Calibri" w:cs="Arial"/>
          <w:b/>
          <w:bCs/>
          <w:color w:val="000000"/>
          <w:sz w:val="32"/>
          <w:szCs w:val="32"/>
          <w:lang w:eastAsia="it-IT"/>
        </w:rPr>
        <w:t>COMUNICATO STAMPA</w:t>
      </w:r>
    </w:p>
    <w:p w14:paraId="359547F6" w14:textId="77777777" w:rsidR="003728D4" w:rsidRDefault="003728D4" w:rsidP="003728D4">
      <w:pPr>
        <w:jc w:val="center"/>
        <w:rPr>
          <w:rFonts w:ascii="Calibri" w:hAnsi="Calibri" w:cs="Arial"/>
          <w:b/>
          <w:bCs/>
          <w:color w:val="000000"/>
          <w:sz w:val="32"/>
          <w:szCs w:val="32"/>
          <w:lang w:eastAsia="it-IT"/>
        </w:rPr>
      </w:pPr>
    </w:p>
    <w:p w14:paraId="3AF66F06" w14:textId="77777777" w:rsidR="003728D4" w:rsidRPr="004A38EC" w:rsidRDefault="003728D4" w:rsidP="003728D4">
      <w:pPr>
        <w:jc w:val="center"/>
        <w:rPr>
          <w:rFonts w:ascii="Calibri" w:hAnsi="Calibri" w:cs="Arial"/>
          <w:bCs/>
          <w:color w:val="000000"/>
          <w:sz w:val="32"/>
          <w:szCs w:val="32"/>
          <w:lang w:eastAsia="it-IT"/>
        </w:rPr>
      </w:pPr>
    </w:p>
    <w:p w14:paraId="04EE39F3" w14:textId="77777777" w:rsidR="004A38EC" w:rsidRDefault="004A38EC" w:rsidP="007B0890">
      <w:pPr>
        <w:jc w:val="both"/>
        <w:rPr>
          <w:rFonts w:ascii="Calibri" w:hAnsi="Calibri" w:cs="Arial"/>
          <w:b/>
          <w:bCs/>
          <w:color w:val="000000"/>
          <w:sz w:val="28"/>
          <w:szCs w:val="28"/>
          <w:lang w:eastAsia="it-IT"/>
        </w:rPr>
      </w:pPr>
    </w:p>
    <w:p w14:paraId="1CB0B639" w14:textId="6AC439E7" w:rsidR="004F4237" w:rsidRDefault="00273D01" w:rsidP="007B0890">
      <w:pPr>
        <w:jc w:val="both"/>
        <w:rPr>
          <w:rFonts w:ascii="Calibri" w:hAnsi="Calibri" w:cs="Arial"/>
          <w:b/>
          <w:bCs/>
          <w:color w:val="808080" w:themeColor="background1" w:themeShade="80"/>
          <w:sz w:val="28"/>
          <w:szCs w:val="28"/>
          <w:lang w:eastAsia="it-IT"/>
        </w:rPr>
      </w:pPr>
      <w:r w:rsidRPr="004A38EC">
        <w:rPr>
          <w:rFonts w:ascii="Calibri" w:hAnsi="Calibri" w:cs="Arial"/>
          <w:b/>
          <w:bCs/>
          <w:color w:val="808080" w:themeColor="background1" w:themeShade="80"/>
          <w:sz w:val="28"/>
          <w:szCs w:val="28"/>
          <w:lang w:eastAsia="it-IT"/>
        </w:rPr>
        <w:t xml:space="preserve">ROBOT TAX. La fine del lavoro senza la </w:t>
      </w:r>
      <w:proofErr w:type="gramStart"/>
      <w:r w:rsidRPr="004A38EC">
        <w:rPr>
          <w:rFonts w:ascii="Calibri" w:hAnsi="Calibri" w:cs="Arial"/>
          <w:b/>
          <w:bCs/>
          <w:color w:val="808080" w:themeColor="background1" w:themeShade="80"/>
          <w:sz w:val="28"/>
          <w:szCs w:val="28"/>
          <w:lang w:eastAsia="it-IT"/>
        </w:rPr>
        <w:t>fine</w:t>
      </w:r>
      <w:proofErr w:type="gramEnd"/>
      <w:r w:rsidRPr="004A38EC">
        <w:rPr>
          <w:rFonts w:ascii="Calibri" w:hAnsi="Calibri" w:cs="Arial"/>
          <w:b/>
          <w:bCs/>
          <w:color w:val="808080" w:themeColor="background1" w:themeShade="80"/>
          <w:sz w:val="28"/>
          <w:szCs w:val="28"/>
          <w:lang w:eastAsia="it-IT"/>
        </w:rPr>
        <w:t xml:space="preserve"> dello Stato</w:t>
      </w:r>
    </w:p>
    <w:p w14:paraId="07A3057B" w14:textId="2A409082" w:rsidR="003728D4" w:rsidRPr="003728D4" w:rsidRDefault="003728D4" w:rsidP="007B0890">
      <w:pPr>
        <w:jc w:val="both"/>
        <w:rPr>
          <w:rFonts w:ascii="Calibri" w:hAnsi="Calibri" w:cs="Arial"/>
          <w:bCs/>
          <w:color w:val="808080" w:themeColor="background1" w:themeShade="80"/>
          <w:sz w:val="28"/>
          <w:szCs w:val="28"/>
          <w:lang w:eastAsia="it-IT"/>
        </w:rPr>
      </w:pPr>
      <w:r w:rsidRPr="003728D4">
        <w:rPr>
          <w:rFonts w:ascii="Calibri" w:hAnsi="Calibri" w:cs="Arial"/>
          <w:bCs/>
          <w:color w:val="808080" w:themeColor="background1" w:themeShade="80"/>
          <w:sz w:val="28"/>
          <w:szCs w:val="28"/>
          <w:lang w:eastAsia="it-IT"/>
        </w:rPr>
        <w:t>23 settembre ore 14,30</w:t>
      </w:r>
    </w:p>
    <w:p w14:paraId="1415FABB" w14:textId="09F48407" w:rsidR="003728D4" w:rsidRPr="003728D4" w:rsidRDefault="003728D4" w:rsidP="007B0890">
      <w:pPr>
        <w:jc w:val="both"/>
        <w:rPr>
          <w:rFonts w:ascii="Calibri" w:hAnsi="Calibri" w:cs="Arial"/>
          <w:bCs/>
          <w:color w:val="808080" w:themeColor="background1" w:themeShade="80"/>
          <w:sz w:val="28"/>
          <w:szCs w:val="28"/>
          <w:lang w:eastAsia="it-IT"/>
        </w:rPr>
      </w:pPr>
      <w:r w:rsidRPr="003728D4">
        <w:rPr>
          <w:rFonts w:ascii="Calibri" w:hAnsi="Calibri" w:cs="Arial"/>
          <w:bCs/>
          <w:color w:val="808080" w:themeColor="background1" w:themeShade="80"/>
          <w:sz w:val="28"/>
          <w:szCs w:val="28"/>
          <w:lang w:eastAsia="it-IT"/>
        </w:rPr>
        <w:t>Teatro Carignano di Torino</w:t>
      </w:r>
    </w:p>
    <w:p w14:paraId="44C44C21" w14:textId="1B0E1E09" w:rsidR="00406EF4" w:rsidRPr="003728D4" w:rsidRDefault="002016D9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</w:p>
    <w:p w14:paraId="3C59B33B" w14:textId="13ABBECD" w:rsidR="005D3191" w:rsidRDefault="004A38EC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i/>
          <w:color w:val="000000"/>
          <w:sz w:val="22"/>
          <w:szCs w:val="22"/>
          <w:lang w:eastAsia="it-IT"/>
        </w:rPr>
        <w:t>18</w:t>
      </w:r>
      <w:r w:rsidR="009133E3" w:rsidRPr="00E00822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 </w:t>
      </w:r>
      <w:r w:rsidR="000C1380" w:rsidRPr="00E00822">
        <w:rPr>
          <w:rFonts w:ascii="Calibri" w:hAnsi="Calibri" w:cs="Arial"/>
          <w:i/>
          <w:color w:val="000000"/>
          <w:sz w:val="22"/>
          <w:szCs w:val="22"/>
          <w:lang w:eastAsia="it-IT"/>
        </w:rPr>
        <w:t>settembre</w:t>
      </w:r>
      <w:proofErr w:type="gramStart"/>
      <w:r w:rsidR="00406EF4"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proofErr w:type="gramEnd"/>
      <w:r w:rsidR="00E00822"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- </w:t>
      </w:r>
      <w:r w:rsidR="00E00822"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211AB6">
        <w:rPr>
          <w:rFonts w:ascii="Calibri" w:hAnsi="Calibri" w:cs="Arial"/>
          <w:b/>
          <w:sz w:val="22"/>
          <w:szCs w:val="22"/>
        </w:rPr>
        <w:t>Il neo Vice Ministro dell’Economia</w:t>
      </w:r>
      <w:r w:rsidR="00A04225" w:rsidRPr="00211AB6">
        <w:rPr>
          <w:rFonts w:ascii="Calibri" w:hAnsi="Calibri" w:cs="Arial"/>
          <w:b/>
          <w:sz w:val="22"/>
          <w:szCs w:val="22"/>
        </w:rPr>
        <w:t xml:space="preserve"> e delle Finanze</w:t>
      </w:r>
      <w:r w:rsidRPr="00211AB6">
        <w:rPr>
          <w:rFonts w:ascii="Calibri" w:hAnsi="Calibri" w:cs="Arial"/>
          <w:b/>
          <w:sz w:val="22"/>
          <w:szCs w:val="22"/>
        </w:rPr>
        <w:t xml:space="preserve"> Antonio </w:t>
      </w:r>
      <w:proofErr w:type="spellStart"/>
      <w:r w:rsidRPr="00211AB6">
        <w:rPr>
          <w:rFonts w:ascii="Calibri" w:hAnsi="Calibri" w:cs="Arial"/>
          <w:b/>
          <w:sz w:val="22"/>
          <w:szCs w:val="22"/>
        </w:rPr>
        <w:t>Misiani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sarà al Forum </w:t>
      </w:r>
      <w:r w:rsidRPr="002016D9">
        <w:rPr>
          <w:rFonts w:ascii="Calibri" w:hAnsi="Calibri" w:cs="Arial"/>
          <w:bCs/>
          <w:color w:val="000000"/>
          <w:sz w:val="22"/>
          <w:szCs w:val="22"/>
          <w:lang w:eastAsia="it-IT"/>
        </w:rPr>
        <w:t>“</w:t>
      </w:r>
      <w:proofErr w:type="spellStart"/>
      <w:r w:rsidRPr="002016D9">
        <w:rPr>
          <w:rFonts w:ascii="Calibri" w:hAnsi="Calibri" w:cs="Arial"/>
          <w:bCs/>
          <w:color w:val="000000"/>
          <w:sz w:val="22"/>
          <w:szCs w:val="22"/>
          <w:lang w:eastAsia="it-IT"/>
        </w:rPr>
        <w:t>Fisco&amp;Futuro</w:t>
      </w:r>
      <w:proofErr w:type="spellEnd"/>
      <w:r w:rsidRPr="002016D9">
        <w:rPr>
          <w:rFonts w:ascii="Calibri" w:hAnsi="Calibri" w:cs="Arial"/>
          <w:bCs/>
          <w:color w:val="000000"/>
          <w:sz w:val="22"/>
          <w:szCs w:val="22"/>
          <w:lang w:eastAsia="it-IT"/>
        </w:rPr>
        <w:t>”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in un confronto, un’ideale staffetta, con </w:t>
      </w:r>
      <w:r w:rsidRPr="004A38EC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l’ex Vice Ministro </w:t>
      </w:r>
      <w:r w:rsidR="00A04225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Massimo </w:t>
      </w:r>
      <w:proofErr w:type="spellStart"/>
      <w:r w:rsidRPr="004A38EC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Garavaglia</w:t>
      </w:r>
      <w:proofErr w:type="spellEnd"/>
      <w:r w:rsidRPr="004A38E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lunedì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 xml:space="preserve">23 settembre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ore 14,30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>al teatro Carignano di Torino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6A34A529" w14:textId="77777777" w:rsidR="004A38EC" w:rsidRDefault="004A38EC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Il 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matematico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Piergiorgio </w:t>
      </w:r>
      <w:proofErr w:type="spellStart"/>
      <w:r w:rsidRPr="00E00822">
        <w:rPr>
          <w:rFonts w:ascii="Calibri" w:hAnsi="Calibri" w:cs="Arial"/>
          <w:b/>
          <w:color w:val="000000"/>
          <w:sz w:val="22"/>
          <w:szCs w:val="22"/>
        </w:rPr>
        <w:t>Odifreddi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aprirà il Forum con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il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keynote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speech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“Il futuro dei computer e</w:t>
      </w:r>
      <w:r>
        <w:rPr>
          <w:rFonts w:ascii="Calibri" w:hAnsi="Calibri" w:cs="Arial"/>
          <w:color w:val="000000"/>
          <w:sz w:val="22"/>
          <w:szCs w:val="22"/>
        </w:rPr>
        <w:t xml:space="preserve"> dell’intelligenza artificiale”.</w:t>
      </w:r>
    </w:p>
    <w:p w14:paraId="53126441" w14:textId="3D786233" w:rsidR="005D3191" w:rsidRDefault="004A38EC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L’evento, </w:t>
      </w:r>
      <w:r w:rsidRPr="00E00822">
        <w:rPr>
          <w:rFonts w:ascii="Calibri" w:hAnsi="Calibri" w:cs="Arial"/>
          <w:color w:val="000000"/>
          <w:sz w:val="22"/>
          <w:szCs w:val="22"/>
        </w:rPr>
        <w:t>moderato da</w:t>
      </w:r>
      <w:r>
        <w:rPr>
          <w:rFonts w:ascii="Calibri" w:hAnsi="Calibri" w:cs="Arial"/>
          <w:color w:val="000000"/>
          <w:sz w:val="22"/>
          <w:szCs w:val="22"/>
        </w:rPr>
        <w:t>l giornalista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>Francesco Giorgino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, </w:t>
      </w:r>
      <w:r>
        <w:rPr>
          <w:rFonts w:ascii="Calibri" w:hAnsi="Calibri" w:cs="Arial"/>
          <w:color w:val="000000"/>
          <w:sz w:val="22"/>
          <w:szCs w:val="22"/>
        </w:rPr>
        <w:t xml:space="preserve">coinvolgerà i più autorevoli esperti nell’ambito della fiscalità, delle imprese e delle nuove tecnologie per dare risposta </w:t>
      </w:r>
      <w:r w:rsidRPr="00E00822">
        <w:rPr>
          <w:rFonts w:ascii="Calibri" w:hAnsi="Calibri" w:cs="Arial"/>
          <w:color w:val="000000"/>
          <w:sz w:val="22"/>
          <w:szCs w:val="22"/>
        </w:rPr>
        <w:t>a quesiti essenziali per il nostro futuro: se l’automatizzazione non crea lavoro, è giusto che lo Stato spenda risorse per agevolare gli investimenti in produttività? È tecnicamente possibile la tassazione dei robot? Quali sono i rimedi necessari per evitare la perdita di gettito e l’esplosione delle disuguaglianze?</w:t>
      </w:r>
    </w:p>
    <w:p w14:paraId="781391E4" w14:textId="77777777" w:rsidR="003728D4" w:rsidRDefault="003728D4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7294EA" w14:textId="67D50A2B" w:rsidR="004A38EC" w:rsidRDefault="004A38EC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 xml:space="preserve">La 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>tassazione sui robot</w:t>
      </w:r>
      <w:r w:rsidRPr="00E00822">
        <w:rPr>
          <w:rFonts w:ascii="Calibri" w:hAnsi="Calibri" w:cs="Arial"/>
          <w:color w:val="000000"/>
          <w:sz w:val="22"/>
          <w:szCs w:val="22"/>
        </w:rPr>
        <w:t>, il dibattito sull’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 xml:space="preserve">Intelligenza Artificiale 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e le agevolazioni alla 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>digitalizzazione delle imprese saranno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quindi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 xml:space="preserve"> i temi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affrontati dai relatori con visioni e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</w:rPr>
        <w:t>approfondamenti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</w:rPr>
        <w:t xml:space="preserve"> tecnici specifici. Si avvicenderanno nel dibattito 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sui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rischi e le opportunità di </w:t>
      </w:r>
      <w:proofErr w:type="gramStart"/>
      <w:r w:rsidRPr="00E00822">
        <w:rPr>
          <w:rFonts w:ascii="Calibri" w:hAnsi="Calibri" w:cs="Arial"/>
          <w:b/>
          <w:color w:val="000000"/>
          <w:sz w:val="22"/>
          <w:szCs w:val="22"/>
        </w:rPr>
        <w:t>un piano industria</w:t>
      </w:r>
      <w:proofErr w:type="gramEnd"/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 4.0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volto a incentivare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l’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automatizzazione del lavoro e le ricadute sociali e fiscali,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Domenico De Masi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 Università La Sapienza Roma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e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Francesco Profumo</w:t>
      </w:r>
      <w:r w:rsidRPr="00E00822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Presidente Compagnia di San Paolo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con un focus </w:t>
      </w:r>
      <w:r w:rsidR="00D45980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sul futuro salvato dalle professioni intellettuali e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su</w:t>
      </w:r>
      <w:r w:rsidR="00D45980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ll’importanza delle competenze;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Francesca Mariotti </w:t>
      </w:r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Direttrice Politiche Fiscali di </w:t>
      </w:r>
      <w:proofErr w:type="spellStart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>Confidustria</w:t>
      </w:r>
      <w:proofErr w:type="spellEnd"/>
      <w:r w:rsidR="00D45980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inquadrerà il tema dal punto di vista del mondo industriale. </w:t>
      </w:r>
    </w:p>
    <w:p w14:paraId="4AF6CB53" w14:textId="6C6E3391" w:rsidR="004A38EC" w:rsidRDefault="00D45980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L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a seconda tavola rotonda porrà invece l’accento </w:t>
      </w:r>
      <w:r w:rsidRPr="00A04225">
        <w:rPr>
          <w:rFonts w:ascii="Calibri" w:hAnsi="Calibri" w:cs="Arial"/>
          <w:b/>
          <w:color w:val="000000"/>
          <w:sz w:val="22"/>
          <w:szCs w:val="22"/>
        </w:rPr>
        <w:t>sull’ipotesi di tassazione dei robot</w:t>
      </w:r>
      <w:r>
        <w:rPr>
          <w:rFonts w:ascii="Calibri" w:hAnsi="Calibri" w:cs="Arial"/>
          <w:color w:val="000000"/>
          <w:sz w:val="22"/>
          <w:szCs w:val="22"/>
        </w:rPr>
        <w:t xml:space="preserve"> con gli interventi tecnici di </w:t>
      </w:r>
      <w:r w:rsidRPr="00211AB6">
        <w:rPr>
          <w:rFonts w:ascii="Calibri" w:hAnsi="Calibri" w:cs="Arial"/>
          <w:b/>
          <w:sz w:val="22"/>
          <w:szCs w:val="22"/>
        </w:rPr>
        <w:t>Enrico Zanetti</w:t>
      </w:r>
      <w:r>
        <w:rPr>
          <w:rFonts w:ascii="Calibri" w:hAnsi="Calibri" w:cs="Arial"/>
          <w:color w:val="000000"/>
          <w:sz w:val="22"/>
          <w:szCs w:val="22"/>
        </w:rPr>
        <w:t xml:space="preserve"> già vice Ministro</w:t>
      </w:r>
      <w:r w:rsidR="00A04225">
        <w:rPr>
          <w:rFonts w:ascii="Calibri" w:hAnsi="Calibri" w:cs="Arial"/>
          <w:color w:val="000000"/>
          <w:sz w:val="22"/>
          <w:szCs w:val="22"/>
        </w:rPr>
        <w:t xml:space="preserve"> dell’Economia,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Raffaello Lupi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 Università di Roma Tor Vergata,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Luca Miele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 Studio tributario e societario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Deloitte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, </w:t>
      </w:r>
      <w:r w:rsidRPr="00E00822">
        <w:rPr>
          <w:rFonts w:ascii="Calibri" w:hAnsi="Calibri" w:cs="Arial"/>
          <w:b/>
          <w:color w:val="000000"/>
          <w:sz w:val="22"/>
          <w:szCs w:val="22"/>
          <w:lang w:eastAsia="it-IT"/>
        </w:rPr>
        <w:t>Massimo Miani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Presidente Consiglio Nazionale Ordine dei Commercialisti</w:t>
      </w:r>
      <w:r w:rsidR="00A04225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14:paraId="7EF7330B" w14:textId="77777777" w:rsidR="00A04225" w:rsidRDefault="00A04225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3451506" w14:textId="3C3CAE4A" w:rsidR="00E00822" w:rsidRDefault="004A38EC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>“Fisco &amp; Futuro”</w:t>
      </w:r>
      <w:r w:rsidR="00A04225">
        <w:rPr>
          <w:rFonts w:ascii="Calibri" w:hAnsi="Calibri" w:cs="Arial"/>
          <w:color w:val="000000"/>
          <w:sz w:val="22"/>
          <w:szCs w:val="22"/>
        </w:rPr>
        <w:t xml:space="preserve"> è il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primo forum italiano rivolto a professionisti e imprenditori sulle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tematiche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 del mondo fiscale, dedicato all’impatto delle nuove tecnologie sul fisco, organizzato da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Eutekne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>, editore e centro studi indipendente, che da oltre trent’anni opera al fianco dei professionisti del settore economico-giuridico.</w:t>
      </w:r>
    </w:p>
    <w:p w14:paraId="49B5EAD5" w14:textId="7B588A47" w:rsidR="003728D4" w:rsidRPr="003728D4" w:rsidRDefault="003728D4" w:rsidP="003728D4">
      <w:pPr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“</w:t>
      </w:r>
      <w:r w:rsidRPr="003728D4">
        <w:rPr>
          <w:rFonts w:ascii="Calibri" w:hAnsi="Calibri" w:cs="Arial"/>
          <w:color w:val="000000"/>
          <w:sz w:val="22"/>
          <w:szCs w:val="22"/>
        </w:rPr>
        <w:t>La new economy sta scardinando i paradigmi della tassazione a oggi conosciuti e applicati dagli Stati, e l’utilizzo delle nuove tecnologie rappresenta uno strumento rivoluzionario al servizio dell’</w:t>
      </w:r>
      <w:proofErr w:type="spellStart"/>
      <w:r w:rsidRPr="003728D4">
        <w:rPr>
          <w:rFonts w:ascii="Calibri" w:hAnsi="Calibri" w:cs="Arial"/>
          <w:color w:val="000000"/>
          <w:sz w:val="22"/>
          <w:szCs w:val="22"/>
        </w:rPr>
        <w:t>attivita</w:t>
      </w:r>
      <w:proofErr w:type="spellEnd"/>
      <w:r w:rsidRPr="003728D4">
        <w:rPr>
          <w:rFonts w:ascii="Calibri" w:hAnsi="Calibri" w:cs="Arial"/>
          <w:color w:val="000000"/>
          <w:sz w:val="22"/>
          <w:szCs w:val="22"/>
        </w:rPr>
        <w:t>̀ del fisco.</w:t>
      </w:r>
      <w:proofErr w:type="gramEnd"/>
    </w:p>
    <w:p w14:paraId="16C2F3E5" w14:textId="023A4C97" w:rsidR="003728D4" w:rsidRPr="003728D4" w:rsidRDefault="003728D4" w:rsidP="003728D4">
      <w:pPr>
        <w:rPr>
          <w:rFonts w:ascii="Calibri" w:hAnsi="Calibri" w:cs="Arial"/>
          <w:color w:val="000000"/>
          <w:sz w:val="22"/>
          <w:szCs w:val="22"/>
        </w:rPr>
      </w:pPr>
      <w:r w:rsidRPr="003728D4">
        <w:rPr>
          <w:rFonts w:ascii="Calibri" w:hAnsi="Calibri" w:cs="Arial"/>
          <w:color w:val="000000"/>
          <w:sz w:val="22"/>
          <w:szCs w:val="22"/>
        </w:rPr>
        <w:t xml:space="preserve">Obiettivo del Forum è </w:t>
      </w:r>
      <w:proofErr w:type="gramStart"/>
      <w:r w:rsidRPr="003728D4">
        <w:rPr>
          <w:rFonts w:ascii="Calibri" w:hAnsi="Calibri" w:cs="Arial"/>
          <w:color w:val="000000"/>
          <w:sz w:val="22"/>
          <w:szCs w:val="22"/>
        </w:rPr>
        <w:t>quello di</w:t>
      </w:r>
      <w:proofErr w:type="gramEnd"/>
      <w:r w:rsidRPr="003728D4">
        <w:rPr>
          <w:rFonts w:ascii="Calibri" w:hAnsi="Calibri" w:cs="Arial"/>
          <w:color w:val="000000"/>
          <w:sz w:val="22"/>
          <w:szCs w:val="22"/>
        </w:rPr>
        <w:t xml:space="preserve"> strutturare un dibattito interdisciplinare per discutere degli scenari futuri dell'automatizzazione del lavoro</w:t>
      </w:r>
      <w:r>
        <w:rPr>
          <w:rFonts w:ascii="Calibri" w:hAnsi="Calibri" w:cs="Arial"/>
          <w:color w:val="000000"/>
          <w:sz w:val="22"/>
          <w:szCs w:val="22"/>
        </w:rPr>
        <w:t xml:space="preserve">” – afferma Alessandro Cotto presidente di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Eutekne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“</w:t>
      </w:r>
      <w:r w:rsidRPr="003728D4">
        <w:rPr>
          <w:rFonts w:ascii="Calibri" w:hAnsi="Calibri" w:cs="Arial"/>
          <w:color w:val="000000"/>
          <w:sz w:val="22"/>
          <w:szCs w:val="22"/>
        </w:rPr>
        <w:t xml:space="preserve">Ci si aspetta una discussione in grado di abbracciare contributi provenienti da differenti discipline, punti di vista </w:t>
      </w:r>
      <w:r>
        <w:rPr>
          <w:rFonts w:ascii="Calibri" w:hAnsi="Calibri" w:cs="Arial"/>
          <w:color w:val="000000"/>
          <w:sz w:val="22"/>
          <w:szCs w:val="22"/>
        </w:rPr>
        <w:t>specifici</w:t>
      </w:r>
      <w:r w:rsidRPr="003728D4">
        <w:rPr>
          <w:rFonts w:ascii="Calibri" w:hAnsi="Calibri" w:cs="Arial"/>
          <w:color w:val="000000"/>
          <w:sz w:val="22"/>
          <w:szCs w:val="22"/>
        </w:rPr>
        <w:t xml:space="preserve"> e si auspica di fornire ai professionisti in sala un'occasione di riflessione sul futuro delle evoluzioni economiche e fiscali, oltre che le ripercussioni sul futuro della professione</w:t>
      </w:r>
      <w:r>
        <w:rPr>
          <w:rFonts w:ascii="Calibri" w:hAnsi="Calibri" w:cs="Arial"/>
          <w:color w:val="000000"/>
          <w:sz w:val="22"/>
          <w:szCs w:val="22"/>
        </w:rPr>
        <w:t>”</w:t>
      </w:r>
      <w:r w:rsidRPr="003728D4">
        <w:rPr>
          <w:rFonts w:ascii="Calibri" w:hAnsi="Calibri" w:cs="Arial"/>
          <w:color w:val="000000"/>
          <w:sz w:val="22"/>
          <w:szCs w:val="22"/>
        </w:rPr>
        <w:t>.</w:t>
      </w:r>
    </w:p>
    <w:p w14:paraId="2F34E37B" w14:textId="77777777" w:rsidR="003728D4" w:rsidRDefault="003728D4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2375D70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 xml:space="preserve">L'evento ha il patrocinio della Regione Piemonte, della Città di Torino, del Consiglio Nazionale dell'Ordine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dei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 Dottori Commercialisti ed Esperti Contabili e dell'Ordine dei Dottori Commercialisti di Torino.</w:t>
      </w:r>
    </w:p>
    <w:p w14:paraId="44AC71E5" w14:textId="77777777" w:rsidR="00E00822" w:rsidRDefault="00E0082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1198F115" w14:textId="77777777" w:rsidR="003728D4" w:rsidRDefault="003728D4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33657D43" w14:textId="77777777" w:rsidR="003728D4" w:rsidRDefault="003728D4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57833A85" w14:textId="77777777" w:rsidR="003728D4" w:rsidRDefault="003728D4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6021E01A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9F3F48" w14:textId="77777777" w:rsidR="00E00822" w:rsidRPr="00E00822" w:rsidRDefault="00E00822" w:rsidP="00E00822">
      <w:pPr>
        <w:shd w:val="clear" w:color="auto" w:fill="FFFFFF"/>
        <w:outlineLvl w:val="2"/>
        <w:rPr>
          <w:rFonts w:ascii="Calibri" w:hAnsi="Calibri" w:cs="Arial"/>
          <w:b/>
          <w:color w:val="000000"/>
          <w:sz w:val="22"/>
          <w:szCs w:val="22"/>
        </w:rPr>
      </w:pPr>
      <w:proofErr w:type="gramStart"/>
      <w:r w:rsidRPr="00E00822">
        <w:rPr>
          <w:rFonts w:ascii="Calibri" w:hAnsi="Calibri" w:cs="Arial"/>
          <w:b/>
          <w:color w:val="000000"/>
          <w:sz w:val="22"/>
          <w:szCs w:val="22"/>
        </w:rPr>
        <w:t>PRIMA TAVOLA ROTONDA: IL PIANO INDUSTRIA 4.0: RISCHIO O OPPORTUNITÀ?</w:t>
      </w:r>
      <w:proofErr w:type="gramEnd"/>
    </w:p>
    <w:p w14:paraId="09B91F5B" w14:textId="7F478DD2" w:rsidR="004E016D" w:rsidRDefault="00E00822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>Automatizzazione del lavoro nell’economia reale e industria 4.0 a sostegno del reddito dei soggetti che sono esclusi dal mondo del lavoro.</w:t>
      </w:r>
      <w:r w:rsidRPr="00E00822">
        <w:rPr>
          <w:rFonts w:ascii="Calibri" w:hAnsi="Calibri" w:cs="Arial"/>
          <w:color w:val="000000"/>
          <w:sz w:val="22"/>
          <w:szCs w:val="22"/>
        </w:rPr>
        <w:br/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Iper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e Super Ammortamento, Nuova Sabatini, Credito d’imposta per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la Ricerca &amp; Sviluppo, Startup e PMI innovative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>, per citare alcuni dispositivi, intervengono per promuovere l’automazione industriale e aumentare la produttività degli impianti.</w:t>
      </w:r>
      <w:r w:rsidRPr="00E00822">
        <w:rPr>
          <w:rFonts w:ascii="Calibri" w:hAnsi="Calibri" w:cs="Arial"/>
          <w:color w:val="000000"/>
          <w:sz w:val="22"/>
          <w:szCs w:val="22"/>
        </w:rPr>
        <w:br/>
        <w:t xml:space="preserve">In questo disegno sembra però mancare una visione di medio periodo. Sembra cioè mancare la piena consapevolezza del fatto che se il processo di automatizzazione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verrà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 effettivamente realizzato e verranno confermate le previsioni, si aprirà un’autentica voragine nei conti dello Stato, con effetti sul piano economico e sociale potenzialmente devastanti.</w:t>
      </w:r>
    </w:p>
    <w:p w14:paraId="1DF4A094" w14:textId="77777777" w:rsidR="004E016D" w:rsidRPr="00E00822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7EC6A180" w14:textId="77777777" w:rsidR="00E00822" w:rsidRPr="00E00822" w:rsidRDefault="00E00822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252EA69C" w14:textId="77777777" w:rsidR="00E00822" w:rsidRPr="00E00822" w:rsidRDefault="00E00822" w:rsidP="00E00822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proofErr w:type="gramStart"/>
      <w:r w:rsidRPr="00E00822">
        <w:rPr>
          <w:rFonts w:ascii="Calibri" w:hAnsi="Calibri" w:cs="Arial"/>
          <w:b/>
          <w:color w:val="000000"/>
          <w:sz w:val="22"/>
          <w:szCs w:val="22"/>
        </w:rPr>
        <w:t>SECONDA TAVOLA ROTONDA: LA ROBOT TAX: UNA TASSA EQUA O INGIUSTA?</w:t>
      </w:r>
      <w:proofErr w:type="gramEnd"/>
    </w:p>
    <w:p w14:paraId="09BA72EF" w14:textId="77777777" w:rsidR="00E00822" w:rsidRDefault="00E00822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>La proposta di intervenire sull’aliquota legale può avere un impatto in termini elettorali, ma è altrettanto evidente che le scelte legislative degli ultimi anni sono in controtendenza rispetto alle evidenze empiriche riportate. Una soluzione, tecnicamente più complicata, potrebbe essere quella di tassare i robot, distinguendo quando il reddito è il frutto del talento umano da quando, invece, è il risultato della tecnologia.</w:t>
      </w:r>
      <w:r w:rsidRPr="00E00822">
        <w:rPr>
          <w:rFonts w:ascii="Calibri" w:hAnsi="Calibri" w:cs="Arial"/>
          <w:color w:val="000000"/>
          <w:sz w:val="22"/>
          <w:szCs w:val="22"/>
        </w:rPr>
        <w:br/>
        <w:t>Intorno a questa proposta, soprattutto all’estero, si è iniziato a discutere, ma su cosa significhi in concreto tassare i robot non c’è identità di vedute.</w:t>
      </w:r>
    </w:p>
    <w:p w14:paraId="7718A8F2" w14:textId="77777777" w:rsidR="003728D4" w:rsidRPr="00E00822" w:rsidRDefault="003728D4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50D80082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</w:rPr>
      </w:pPr>
    </w:p>
    <w:p w14:paraId="09985239" w14:textId="5AEBA736" w:rsidR="00E00822" w:rsidRPr="00E00822" w:rsidRDefault="003728D4" w:rsidP="00E00822">
      <w:pPr>
        <w:jc w:val="both"/>
        <w:rPr>
          <w:rFonts w:ascii="Calibri" w:hAnsi="Calibri" w:cs="Arial"/>
          <w:b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color w:val="000000"/>
          <w:sz w:val="22"/>
          <w:szCs w:val="22"/>
          <w:lang w:eastAsia="it-IT"/>
        </w:rPr>
        <w:t>PROGRAMMA</w:t>
      </w:r>
    </w:p>
    <w:p w14:paraId="2F32050F" w14:textId="0B1334B3" w:rsid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="00D62F62">
        <w:rPr>
          <w:rFonts w:ascii="Calibri" w:hAnsi="Calibri" w:cs="Arial"/>
          <w:sz w:val="22"/>
          <w:szCs w:val="22"/>
        </w:rPr>
        <w:t>dalle 14,15</w:t>
      </w:r>
      <w:r>
        <w:rPr>
          <w:rFonts w:ascii="Calibri" w:hAnsi="Calibri" w:cs="Arial"/>
          <w:sz w:val="22"/>
          <w:szCs w:val="22"/>
        </w:rPr>
        <w:t xml:space="preserve"> registrazione)</w:t>
      </w:r>
    </w:p>
    <w:p w14:paraId="294F6375" w14:textId="77777777" w:rsidR="00BC2522" w:rsidRDefault="00BC25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39703C3" w14:textId="77777777" w:rsid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E00822">
        <w:rPr>
          <w:rFonts w:ascii="Calibri" w:hAnsi="Calibri" w:cs="Arial"/>
          <w:sz w:val="22"/>
          <w:szCs w:val="22"/>
        </w:rPr>
        <w:t>15 - 15,30</w:t>
      </w:r>
      <w:r w:rsidRPr="00E00822">
        <w:rPr>
          <w:rFonts w:ascii="Calibri" w:hAnsi="Calibri" w:cs="Arial"/>
          <w:color w:val="008181"/>
          <w:sz w:val="22"/>
          <w:szCs w:val="22"/>
        </w:rPr>
        <w:t xml:space="preserve"> </w:t>
      </w:r>
      <w:proofErr w:type="spellStart"/>
      <w:r w:rsidRPr="00E00822">
        <w:rPr>
          <w:rFonts w:ascii="Calibri" w:hAnsi="Calibri" w:cs="Arial"/>
          <w:color w:val="008181"/>
          <w:sz w:val="22"/>
          <w:szCs w:val="22"/>
        </w:rPr>
        <w:t>Keynote</w:t>
      </w:r>
      <w:proofErr w:type="spellEnd"/>
      <w:r w:rsidRPr="00E00822">
        <w:rPr>
          <w:rFonts w:ascii="Calibri" w:hAnsi="Calibri" w:cs="Arial"/>
          <w:color w:val="008181"/>
          <w:sz w:val="22"/>
          <w:szCs w:val="22"/>
        </w:rPr>
        <w:t xml:space="preserve"> </w:t>
      </w:r>
      <w:proofErr w:type="spellStart"/>
      <w:r w:rsidRPr="00E00822">
        <w:rPr>
          <w:rFonts w:ascii="Calibri" w:hAnsi="Calibri" w:cs="Arial"/>
          <w:color w:val="008181"/>
          <w:sz w:val="22"/>
          <w:szCs w:val="22"/>
        </w:rPr>
        <w:t>speech</w:t>
      </w:r>
      <w:proofErr w:type="spellEnd"/>
      <w:r w:rsidRPr="00E00822">
        <w:rPr>
          <w:rFonts w:ascii="Calibri" w:hAnsi="Calibri" w:cs="Arial"/>
          <w:color w:val="008181"/>
          <w:sz w:val="22"/>
          <w:szCs w:val="22"/>
        </w:rPr>
        <w:t xml:space="preserve"> di </w:t>
      </w:r>
      <w:r w:rsidRPr="005A0CCE">
        <w:rPr>
          <w:rFonts w:ascii="Calibri" w:hAnsi="Calibri" w:cs="Arial"/>
          <w:b/>
          <w:sz w:val="22"/>
          <w:szCs w:val="22"/>
        </w:rPr>
        <w:t xml:space="preserve">Piergiorgio </w:t>
      </w:r>
      <w:proofErr w:type="spellStart"/>
      <w:r w:rsidRPr="005A0CCE">
        <w:rPr>
          <w:rFonts w:ascii="Calibri" w:hAnsi="Calibri" w:cs="Arial"/>
          <w:b/>
          <w:sz w:val="22"/>
          <w:szCs w:val="22"/>
        </w:rPr>
        <w:t>Odifreddi</w:t>
      </w:r>
      <w:proofErr w:type="spellEnd"/>
    </w:p>
    <w:p w14:paraId="65A7572B" w14:textId="77777777" w:rsidR="00BC2522" w:rsidRDefault="00BC25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14:paraId="5FC7FA64" w14:textId="3D20B756" w:rsidR="00BC2522" w:rsidRDefault="00BC25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 w:rsidRPr="00BC2522">
        <w:rPr>
          <w:rFonts w:ascii="Calibri" w:hAnsi="Calibri" w:cs="Arial"/>
          <w:color w:val="008181"/>
          <w:sz w:val="22"/>
          <w:szCs w:val="22"/>
        </w:rPr>
        <w:t>modera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Francesco Giorgino, </w:t>
      </w:r>
      <w:r w:rsidRPr="00BC2522">
        <w:rPr>
          <w:rFonts w:ascii="Calibri" w:hAnsi="Calibri" w:cs="Arial"/>
          <w:sz w:val="22"/>
          <w:szCs w:val="22"/>
        </w:rPr>
        <w:t>giornalista TG1</w:t>
      </w:r>
    </w:p>
    <w:p w14:paraId="2B263D1A" w14:textId="77777777" w:rsidR="00BC2522" w:rsidRPr="00E00822" w:rsidRDefault="00BC25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8181"/>
          <w:sz w:val="22"/>
          <w:szCs w:val="22"/>
        </w:rPr>
      </w:pPr>
    </w:p>
    <w:p w14:paraId="43782C60" w14:textId="6E237C4A" w:rsidR="00E00822" w:rsidRPr="00E00822" w:rsidRDefault="00D62F6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8181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15,30 - 17</w:t>
      </w:r>
      <w:r w:rsidR="00E00822" w:rsidRPr="00E00822">
        <w:rPr>
          <w:rFonts w:ascii="Calibri" w:hAnsi="Calibri" w:cs="Arial"/>
          <w:color w:val="008181"/>
          <w:sz w:val="22"/>
          <w:szCs w:val="22"/>
        </w:rPr>
        <w:t xml:space="preserve"> PRIMA TAVOLA ROTONDA </w:t>
      </w:r>
      <w:r w:rsidR="00E00822" w:rsidRPr="00E00822">
        <w:rPr>
          <w:rFonts w:ascii="Calibri" w:hAnsi="Calibri" w:cs="Arial"/>
          <w:b/>
          <w:bCs/>
          <w:color w:val="000000"/>
          <w:sz w:val="22"/>
          <w:szCs w:val="22"/>
        </w:rPr>
        <w:t xml:space="preserve">Il piano </w:t>
      </w:r>
      <w:proofErr w:type="gramStart"/>
      <w:r w:rsidR="00E00822" w:rsidRPr="00E00822">
        <w:rPr>
          <w:rFonts w:ascii="Calibri" w:hAnsi="Calibri" w:cs="Arial"/>
          <w:b/>
          <w:bCs/>
          <w:color w:val="000000"/>
          <w:sz w:val="22"/>
          <w:szCs w:val="22"/>
        </w:rPr>
        <w:t>industria</w:t>
      </w:r>
      <w:proofErr w:type="gramEnd"/>
      <w:r w:rsidR="00E00822" w:rsidRPr="00E00822">
        <w:rPr>
          <w:rFonts w:ascii="Calibri" w:hAnsi="Calibri" w:cs="Arial"/>
          <w:b/>
          <w:bCs/>
          <w:color w:val="000000"/>
          <w:sz w:val="22"/>
          <w:szCs w:val="22"/>
        </w:rPr>
        <w:t xml:space="preserve"> 4.0: rischio o opportunità?</w:t>
      </w:r>
    </w:p>
    <w:p w14:paraId="450676B4" w14:textId="2ED2013E" w:rsidR="00BC2522" w:rsidRDefault="00BC2522" w:rsidP="00E00822">
      <w:pPr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Antonio </w:t>
      </w:r>
      <w:proofErr w:type="spellStart"/>
      <w:r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Misiani</w:t>
      </w:r>
      <w:proofErr w:type="spellEnd"/>
      <w:proofErr w:type="gramStart"/>
      <w:r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  </w:t>
      </w:r>
      <w:proofErr w:type="spellStart"/>
      <w:proofErr w:type="gramEnd"/>
      <w:r>
        <w:rPr>
          <w:rFonts w:ascii="Calibri" w:hAnsi="Calibri" w:cs="Arial"/>
          <w:color w:val="000000"/>
          <w:sz w:val="22"/>
          <w:szCs w:val="22"/>
          <w:lang w:eastAsia="it-IT"/>
        </w:rPr>
        <w:t>V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iceMinistro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dell’Economia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e delle Finanze</w:t>
      </w:r>
    </w:p>
    <w:p w14:paraId="744B4539" w14:textId="72AC1C8B" w:rsidR="00E00822" w:rsidRPr="00E00822" w:rsidRDefault="00E0082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Massimo </w:t>
      </w:r>
      <w:proofErr w:type="spellStart"/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Garavaglia</w:t>
      </w:r>
      <w:proofErr w:type="spellEnd"/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gi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à </w:t>
      </w:r>
      <w:proofErr w:type="spellStart"/>
      <w:proofErr w:type="gram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viceMinistro</w:t>
      </w:r>
      <w:proofErr w:type="spellEnd"/>
      <w:proofErr w:type="gramEnd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dell’Economia</w:t>
      </w:r>
    </w:p>
    <w:p w14:paraId="013B4361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Domenico De Masi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 Università La Sapienza Roma</w:t>
      </w:r>
    </w:p>
    <w:p w14:paraId="599480E8" w14:textId="77777777" w:rsidR="00E00822" w:rsidRPr="00E00822" w:rsidRDefault="00E00822" w:rsidP="00E00822">
      <w:pPr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Francesca Mariotti </w:t>
      </w:r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Direttrice Politiche Fiscali di </w:t>
      </w:r>
      <w:proofErr w:type="spellStart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>Confidustria</w:t>
      </w:r>
      <w:proofErr w:type="spellEnd"/>
    </w:p>
    <w:p w14:paraId="3122259E" w14:textId="77777777" w:rsidR="00E00822" w:rsidRDefault="00E0082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Francesco Profumo</w:t>
      </w:r>
      <w:r w:rsidRPr="00E00822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Presidente Compagnia di San Paolo</w:t>
      </w:r>
    </w:p>
    <w:p w14:paraId="62641B4A" w14:textId="77777777" w:rsidR="00D62F62" w:rsidRDefault="00D62F6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2E82883D" w14:textId="03D191C7" w:rsidR="00D62F62" w:rsidRDefault="00D62F62" w:rsidP="00D62F6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17-17,15 pausa</w:t>
      </w:r>
      <w:r>
        <w:rPr>
          <w:rFonts w:ascii="Calibri" w:hAnsi="Calibri" w:cs="Arial"/>
          <w:sz w:val="22"/>
          <w:szCs w:val="22"/>
        </w:rPr>
        <w:t>)</w:t>
      </w:r>
    </w:p>
    <w:p w14:paraId="09DE417A" w14:textId="77777777" w:rsidR="00D62F62" w:rsidRPr="00E00822" w:rsidRDefault="00D62F6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0609DB78" w14:textId="3070FB8D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8181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17</w:t>
      </w:r>
      <w:r w:rsidR="00D62F62">
        <w:rPr>
          <w:rFonts w:ascii="Calibri" w:hAnsi="Calibri" w:cs="Arial"/>
          <w:color w:val="000000"/>
          <w:sz w:val="22"/>
          <w:szCs w:val="22"/>
          <w:lang w:eastAsia="it-IT"/>
        </w:rPr>
        <w:t>,30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- </w:t>
      </w:r>
      <w:proofErr w:type="gramStart"/>
      <w:r w:rsidR="00D62F62">
        <w:rPr>
          <w:rFonts w:ascii="Calibri" w:hAnsi="Calibri" w:cs="Arial"/>
          <w:color w:val="000000"/>
          <w:sz w:val="22"/>
          <w:szCs w:val="22"/>
          <w:lang w:eastAsia="it-IT"/>
        </w:rPr>
        <w:t>19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Pr="00E00822">
        <w:rPr>
          <w:rFonts w:ascii="Calibri" w:hAnsi="Calibri" w:cs="Arial"/>
          <w:color w:val="008181"/>
          <w:sz w:val="22"/>
          <w:szCs w:val="22"/>
        </w:rPr>
        <w:t xml:space="preserve">SECONDA TAVOLA ROTONDA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 xml:space="preserve">La Robot </w:t>
      </w:r>
      <w:proofErr w:type="spellStart"/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>Tax</w:t>
      </w:r>
      <w:proofErr w:type="spellEnd"/>
      <w:proofErr w:type="gramEnd"/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>: una tassa equa o ingiusta?</w:t>
      </w:r>
    </w:p>
    <w:p w14:paraId="43353F7E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Raffaello Lupi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 Università di Roma Tor Vergata</w:t>
      </w:r>
    </w:p>
    <w:p w14:paraId="421D6EEE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Luca Miele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 Studio tributario e societario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Deloitte</w:t>
      </w:r>
      <w:proofErr w:type="spellEnd"/>
    </w:p>
    <w:p w14:paraId="7E3575CD" w14:textId="77777777" w:rsid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color w:val="000000"/>
          <w:sz w:val="22"/>
          <w:szCs w:val="22"/>
          <w:lang w:eastAsia="it-IT"/>
        </w:rPr>
        <w:t>Massimo Miani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Presidente CNDCEC</w:t>
      </w:r>
    </w:p>
    <w:p w14:paraId="49866B1C" w14:textId="417464E4" w:rsidR="00BC2522" w:rsidRPr="00BC2522" w:rsidRDefault="00BC2522" w:rsidP="00E00822">
      <w:pPr>
        <w:rPr>
          <w:rFonts w:ascii="Calibri" w:hAnsi="Calibri" w:cs="Arial"/>
          <w:b/>
          <w:color w:val="000000"/>
          <w:sz w:val="22"/>
          <w:szCs w:val="22"/>
          <w:lang w:eastAsia="it-IT"/>
        </w:rPr>
      </w:pPr>
      <w:r w:rsidRPr="00BC2522">
        <w:rPr>
          <w:rFonts w:ascii="Calibri" w:hAnsi="Calibri" w:cs="Arial"/>
          <w:b/>
          <w:color w:val="000000"/>
          <w:sz w:val="22"/>
          <w:szCs w:val="22"/>
          <w:lang w:eastAsia="it-IT"/>
        </w:rPr>
        <w:t xml:space="preserve">Enrico Zanetti </w:t>
      </w:r>
      <w:r w:rsidRPr="00D62F62">
        <w:rPr>
          <w:rFonts w:ascii="Calibri" w:hAnsi="Calibri" w:cs="Arial"/>
          <w:color w:val="000000"/>
          <w:sz w:val="22"/>
          <w:szCs w:val="22"/>
          <w:lang w:eastAsia="it-IT"/>
        </w:rPr>
        <w:t xml:space="preserve">già </w:t>
      </w:r>
      <w:proofErr w:type="spellStart"/>
      <w:proofErr w:type="gramStart"/>
      <w:r w:rsidRPr="00D62F62">
        <w:rPr>
          <w:rFonts w:ascii="Calibri" w:hAnsi="Calibri" w:cs="Arial"/>
          <w:color w:val="000000"/>
          <w:sz w:val="22"/>
          <w:szCs w:val="22"/>
          <w:lang w:eastAsia="it-IT"/>
        </w:rPr>
        <w:t>viceMinistro</w:t>
      </w:r>
      <w:proofErr w:type="spellEnd"/>
      <w:proofErr w:type="gramEnd"/>
      <w:r w:rsidRPr="00D62F62">
        <w:rPr>
          <w:rFonts w:ascii="Calibri" w:hAnsi="Calibri" w:cs="Arial"/>
          <w:color w:val="000000"/>
          <w:sz w:val="22"/>
          <w:szCs w:val="22"/>
          <w:lang w:eastAsia="it-IT"/>
        </w:rPr>
        <w:t xml:space="preserve"> dell’Economia</w:t>
      </w:r>
    </w:p>
    <w:p w14:paraId="63F53567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</w:p>
    <w:p w14:paraId="60E43BC9" w14:textId="2ED668E9" w:rsidR="00211AB6" w:rsidRPr="003728D4" w:rsidRDefault="00211AB6" w:rsidP="00E00822">
      <w:pPr>
        <w:rPr>
          <w:rFonts w:ascii="Calibri" w:hAnsi="Calibri" w:cs="Arial"/>
          <w:sz w:val="22"/>
          <w:szCs w:val="22"/>
          <w:lang w:eastAsia="it-IT"/>
        </w:rPr>
      </w:pPr>
      <w:hyperlink r:id="rId7" w:history="1">
        <w:r w:rsidR="00E00822" w:rsidRPr="00E00822">
          <w:rPr>
            <w:rStyle w:val="Collegamentoipertestuale"/>
            <w:rFonts w:ascii="Calibri" w:hAnsi="Calibri" w:cs="Arial"/>
            <w:sz w:val="22"/>
            <w:szCs w:val="22"/>
            <w:lang w:eastAsia="it-IT"/>
          </w:rPr>
          <w:t>www.fiscoefuturo.it</w:t>
        </w:r>
      </w:hyperlink>
      <w:r w:rsidR="00E00822" w:rsidRPr="00E00822">
        <w:rPr>
          <w:rStyle w:val="Collegamentoipertestuale"/>
          <w:rFonts w:ascii="Calibri" w:hAnsi="Calibri" w:cs="Arial"/>
          <w:sz w:val="22"/>
          <w:szCs w:val="22"/>
          <w:lang w:eastAsia="it-IT"/>
        </w:rPr>
        <w:t xml:space="preserve"> </w:t>
      </w:r>
      <w:r w:rsidR="003728D4" w:rsidRPr="003728D4">
        <w:rPr>
          <w:rStyle w:val="Collegamentoipertestuale"/>
          <w:rFonts w:ascii="Calibri" w:hAnsi="Calibri" w:cs="Arial"/>
          <w:color w:val="auto"/>
          <w:sz w:val="22"/>
          <w:szCs w:val="22"/>
          <w:u w:val="none"/>
          <w:lang w:eastAsia="it-IT"/>
        </w:rPr>
        <w:t>info e registrazioni</w:t>
      </w:r>
      <w:bookmarkStart w:id="0" w:name="_GoBack"/>
      <w:bookmarkEnd w:id="0"/>
    </w:p>
    <w:p w14:paraId="0DBA198D" w14:textId="77777777" w:rsidR="003728D4" w:rsidRDefault="003728D4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br/>
        <w:t xml:space="preserve">Ufficio stampa e </w:t>
      </w:r>
      <w:r w:rsidRPr="00211AB6">
        <w:rPr>
          <w:rFonts w:ascii="Calibri" w:hAnsi="Calibri" w:cs="Arial"/>
          <w:b/>
          <w:color w:val="000000"/>
          <w:sz w:val="22"/>
          <w:szCs w:val="22"/>
          <w:lang w:eastAsia="it-IT"/>
        </w:rPr>
        <w:t>accredito giornalisti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:</w:t>
      </w:r>
    </w:p>
    <w:p w14:paraId="385EBAAE" w14:textId="3772F311" w:rsid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Liana Pastorin 348 2685295 – </w:t>
      </w:r>
      <w:hyperlink r:id="rId8" w:history="1">
        <w:r w:rsidR="003728D4" w:rsidRPr="00977BB1">
          <w:rPr>
            <w:rStyle w:val="Collegamentoipertestuale"/>
            <w:rFonts w:ascii="Calibri" w:hAnsi="Calibri" w:cs="Arial"/>
            <w:sz w:val="22"/>
            <w:szCs w:val="22"/>
            <w:lang w:eastAsia="it-IT"/>
          </w:rPr>
          <w:t>liana.pastorin@eventum.it</w:t>
        </w:r>
      </w:hyperlink>
    </w:p>
    <w:p w14:paraId="0799BA99" w14:textId="77777777" w:rsidR="003728D4" w:rsidRPr="00E00822" w:rsidRDefault="003728D4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</w:p>
    <w:p w14:paraId="23AA115D" w14:textId="4861E253" w:rsidR="00FF1B09" w:rsidRPr="00E00822" w:rsidRDefault="00FF1B09" w:rsidP="00E00822">
      <w:pPr>
        <w:jc w:val="both"/>
        <w:rPr>
          <w:rFonts w:ascii="Calibri" w:hAnsi="Calibri" w:cs="Arial"/>
          <w:sz w:val="22"/>
          <w:szCs w:val="22"/>
        </w:rPr>
      </w:pPr>
    </w:p>
    <w:sectPr w:rsidR="00FF1B09" w:rsidRPr="00E00822" w:rsidSect="00E47BA4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12CC" w14:textId="77777777" w:rsidR="00A04225" w:rsidRDefault="00A04225" w:rsidP="00FE429D">
      <w:r>
        <w:separator/>
      </w:r>
    </w:p>
  </w:endnote>
  <w:endnote w:type="continuationSeparator" w:id="0">
    <w:p w14:paraId="41BFC19B" w14:textId="77777777" w:rsidR="00A04225" w:rsidRDefault="00A04225" w:rsidP="00FE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8E8E9" w14:textId="77777777" w:rsidR="00A04225" w:rsidRDefault="00A04225" w:rsidP="00FE429D">
      <w:r>
        <w:separator/>
      </w:r>
    </w:p>
  </w:footnote>
  <w:footnote w:type="continuationSeparator" w:id="0">
    <w:p w14:paraId="315C9E82" w14:textId="77777777" w:rsidR="00A04225" w:rsidRDefault="00A04225" w:rsidP="00FE42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C9A0D" w14:textId="77777777" w:rsidR="00A04225" w:rsidRDefault="00A0422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86782E1" wp14:editId="6614D278">
          <wp:simplePos x="0" y="0"/>
          <wp:positionH relativeFrom="margin">
            <wp:posOffset>-719455</wp:posOffset>
          </wp:positionH>
          <wp:positionV relativeFrom="paragraph">
            <wp:posOffset>-447040</wp:posOffset>
          </wp:positionV>
          <wp:extent cx="7560000" cy="10558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_intestata_Tavola disegn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9D"/>
    <w:rsid w:val="0000337D"/>
    <w:rsid w:val="00035B79"/>
    <w:rsid w:val="000C1380"/>
    <w:rsid w:val="00123947"/>
    <w:rsid w:val="001D63D5"/>
    <w:rsid w:val="002016D9"/>
    <w:rsid w:val="00211AB6"/>
    <w:rsid w:val="00224EC7"/>
    <w:rsid w:val="00273D01"/>
    <w:rsid w:val="002D2C7A"/>
    <w:rsid w:val="00326DB8"/>
    <w:rsid w:val="00356784"/>
    <w:rsid w:val="003728D4"/>
    <w:rsid w:val="00406EF4"/>
    <w:rsid w:val="004A38EC"/>
    <w:rsid w:val="004C1845"/>
    <w:rsid w:val="004E016D"/>
    <w:rsid w:val="004F4237"/>
    <w:rsid w:val="00586A42"/>
    <w:rsid w:val="005A0CCE"/>
    <w:rsid w:val="005D3191"/>
    <w:rsid w:val="00602406"/>
    <w:rsid w:val="00654F58"/>
    <w:rsid w:val="00672B0E"/>
    <w:rsid w:val="006A1F0D"/>
    <w:rsid w:val="006B4795"/>
    <w:rsid w:val="006C6E52"/>
    <w:rsid w:val="006D70D1"/>
    <w:rsid w:val="007274A5"/>
    <w:rsid w:val="007738F1"/>
    <w:rsid w:val="007B0890"/>
    <w:rsid w:val="008A7862"/>
    <w:rsid w:val="008B08B4"/>
    <w:rsid w:val="00903337"/>
    <w:rsid w:val="009133E3"/>
    <w:rsid w:val="00944123"/>
    <w:rsid w:val="0096588D"/>
    <w:rsid w:val="00996515"/>
    <w:rsid w:val="009B394A"/>
    <w:rsid w:val="00A04225"/>
    <w:rsid w:val="00A342DE"/>
    <w:rsid w:val="00A5599A"/>
    <w:rsid w:val="00A954B8"/>
    <w:rsid w:val="00AE4861"/>
    <w:rsid w:val="00B17F12"/>
    <w:rsid w:val="00BB184E"/>
    <w:rsid w:val="00BC2522"/>
    <w:rsid w:val="00C06C6B"/>
    <w:rsid w:val="00C86B71"/>
    <w:rsid w:val="00CD361E"/>
    <w:rsid w:val="00D45980"/>
    <w:rsid w:val="00D62F62"/>
    <w:rsid w:val="00D86ED6"/>
    <w:rsid w:val="00DB2FBF"/>
    <w:rsid w:val="00E00822"/>
    <w:rsid w:val="00E25C66"/>
    <w:rsid w:val="00E474EB"/>
    <w:rsid w:val="00E47BA4"/>
    <w:rsid w:val="00F048F3"/>
    <w:rsid w:val="00F6319C"/>
    <w:rsid w:val="00F8348C"/>
    <w:rsid w:val="00FE429D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2E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E429D"/>
  </w:style>
  <w:style w:type="paragraph" w:styleId="Pidipagina">
    <w:name w:val="footer"/>
    <w:basedOn w:val="Normale"/>
    <w:link w:val="Pidipagina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4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429D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8B08B4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658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3728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E429D"/>
  </w:style>
  <w:style w:type="paragraph" w:styleId="Pidipagina">
    <w:name w:val="footer"/>
    <w:basedOn w:val="Normale"/>
    <w:link w:val="Pidipagina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4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429D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8B08B4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658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37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scoefuturo.it" TargetMode="External"/><Relationship Id="rId8" Type="http://schemas.openxmlformats.org/officeDocument/2006/relationships/hyperlink" Target="mailto:liana.pastorin@eventum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865</Words>
  <Characters>4931</Characters>
  <Application>Microsoft Macintosh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Liana Pastorin</cp:lastModifiedBy>
  <cp:revision>8</cp:revision>
  <dcterms:created xsi:type="dcterms:W3CDTF">2019-09-17T08:05:00Z</dcterms:created>
  <dcterms:modified xsi:type="dcterms:W3CDTF">2019-09-18T09:34:00Z</dcterms:modified>
</cp:coreProperties>
</file>